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ED" w:rsidRPr="000B14FE" w:rsidRDefault="00605FED" w:rsidP="00605FED">
      <w:pPr>
        <w:tabs>
          <w:tab w:val="center" w:pos="5400"/>
        </w:tabs>
        <w:suppressAutoHyphens/>
        <w:spacing w:after="0" w:line="240" w:lineRule="auto"/>
        <w:jc w:val="center"/>
        <w:rPr>
          <w:color w:val="000000"/>
          <w:spacing w:val="-3"/>
          <w:sz w:val="28"/>
          <w:szCs w:val="28"/>
          <w:u w:val="single"/>
        </w:rPr>
      </w:pPr>
      <w:r w:rsidRPr="000B14FE">
        <w:rPr>
          <w:color w:val="000000"/>
          <w:spacing w:val="-3"/>
          <w:sz w:val="28"/>
          <w:szCs w:val="28"/>
          <w:u w:val="single"/>
        </w:rPr>
        <w:t>Elder Care Network Southeast (ECNS)</w:t>
      </w:r>
    </w:p>
    <w:p w:rsidR="00605FED" w:rsidRPr="000B14FE" w:rsidRDefault="00626642" w:rsidP="00605FED">
      <w:pPr>
        <w:tabs>
          <w:tab w:val="center" w:pos="5400"/>
        </w:tabs>
        <w:suppressAutoHyphens/>
        <w:spacing w:after="0" w:line="240" w:lineRule="auto"/>
        <w:jc w:val="center"/>
        <w:rPr>
          <w:color w:val="000000"/>
          <w:spacing w:val="-3"/>
          <w:sz w:val="28"/>
          <w:szCs w:val="28"/>
          <w:u w:val="single"/>
        </w:rPr>
      </w:pPr>
      <w:r w:rsidRPr="000B14FE">
        <w:rPr>
          <w:color w:val="000000"/>
          <w:spacing w:val="-3"/>
          <w:sz w:val="28"/>
          <w:szCs w:val="28"/>
          <w:u w:val="single"/>
        </w:rPr>
        <w:t>Towns of Coverage</w:t>
      </w:r>
      <w:r w:rsidR="00605FED" w:rsidRPr="000B14FE">
        <w:rPr>
          <w:color w:val="000000"/>
          <w:spacing w:val="-3"/>
          <w:sz w:val="28"/>
          <w:szCs w:val="28"/>
          <w:u w:val="single"/>
        </w:rPr>
        <w:t xml:space="preserve"> Chart</w:t>
      </w:r>
    </w:p>
    <w:p w:rsidR="00A70881" w:rsidRPr="000B14FE" w:rsidRDefault="00A70881" w:rsidP="00605FED">
      <w:pPr>
        <w:spacing w:after="0" w:line="240" w:lineRule="auto"/>
      </w:pPr>
    </w:p>
    <w:p w:rsidR="00605FED" w:rsidRPr="000B14FE" w:rsidRDefault="00605FED" w:rsidP="00605FED">
      <w:pPr>
        <w:spacing w:after="0" w:line="240" w:lineRule="auto"/>
        <w:jc w:val="center"/>
        <w:rPr>
          <w:rFonts w:cs="Arial"/>
          <w:sz w:val="28"/>
          <w:szCs w:val="28"/>
        </w:rPr>
      </w:pPr>
      <w:r w:rsidRPr="000B14FE">
        <w:rPr>
          <w:rFonts w:cs="Arial"/>
          <w:sz w:val="28"/>
          <w:szCs w:val="28"/>
        </w:rPr>
        <w:t xml:space="preserve">Please check </w:t>
      </w:r>
      <w:r w:rsidR="00AB7FC9" w:rsidRPr="000B14FE">
        <w:rPr>
          <w:rFonts w:cs="Arial"/>
          <w:sz w:val="28"/>
          <w:szCs w:val="28"/>
        </w:rPr>
        <w:t xml:space="preserve">each </w:t>
      </w:r>
      <w:r w:rsidR="00626642" w:rsidRPr="000B14FE">
        <w:rPr>
          <w:rFonts w:cs="Arial"/>
          <w:sz w:val="28"/>
          <w:szCs w:val="28"/>
        </w:rPr>
        <w:t xml:space="preserve">town for each </w:t>
      </w:r>
      <w:r w:rsidRPr="000B14FE">
        <w:rPr>
          <w:rFonts w:cs="Arial"/>
          <w:sz w:val="28"/>
          <w:szCs w:val="28"/>
        </w:rPr>
        <w:t>ASAP you propose to contract with</w:t>
      </w:r>
    </w:p>
    <w:p w:rsidR="00605FED" w:rsidRPr="000B14FE" w:rsidRDefault="00605FED" w:rsidP="00605FED">
      <w:pPr>
        <w:spacing w:after="0" w:line="240" w:lineRule="auto"/>
        <w:jc w:val="center"/>
        <w:rPr>
          <w:rFonts w:cs="Arial"/>
          <w:sz w:val="28"/>
          <w:szCs w:val="28"/>
        </w:rPr>
      </w:pPr>
    </w:p>
    <w:tbl>
      <w:tblPr>
        <w:tblStyle w:val="TableGrid"/>
        <w:tblW w:w="11250" w:type="dxa"/>
        <w:tblInd w:w="-612" w:type="dxa"/>
        <w:tblLook w:val="04A0" w:firstRow="1" w:lastRow="0" w:firstColumn="1" w:lastColumn="0" w:noHBand="0" w:noVBand="1"/>
      </w:tblPr>
      <w:tblGrid>
        <w:gridCol w:w="4320"/>
        <w:gridCol w:w="6930"/>
      </w:tblGrid>
      <w:tr w:rsidR="00626642" w:rsidRPr="002039BE" w:rsidTr="00626642">
        <w:tc>
          <w:tcPr>
            <w:tcW w:w="4320" w:type="dxa"/>
          </w:tcPr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Bristol Elder Services, Inc.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 xml:space="preserve">1 Father </w:t>
            </w:r>
            <w:bookmarkStart w:id="0" w:name="_GoBack"/>
            <w:bookmarkEnd w:id="0"/>
            <w:r w:rsidRPr="002039BE">
              <w:rPr>
                <w:snapToGrid w:val="0"/>
                <w:color w:val="000000"/>
                <w:sz w:val="24"/>
                <w:szCs w:val="24"/>
              </w:rPr>
              <w:t>DeValles Blvd., Unit 8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Fall River, MA  02723</w:t>
            </w:r>
          </w:p>
        </w:tc>
        <w:tc>
          <w:tcPr>
            <w:tcW w:w="6930" w:type="dxa"/>
          </w:tcPr>
          <w:p w:rsidR="002039BE" w:rsidRDefault="00A5551B" w:rsidP="000B14FE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830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>Attleboro</w:t>
            </w:r>
            <w:r w:rsidR="002039BE">
              <w:rPr>
                <w:rFonts w:cs="Arial"/>
                <w:sz w:val="24"/>
                <w:szCs w:val="24"/>
              </w:rPr>
              <w:t xml:space="preserve">    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</w:t>
            </w:r>
            <w:r w:rsidR="00626642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20230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Berkley 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          </w:t>
            </w:r>
            <w:r w:rsidR="00626642" w:rsidRPr="002039BE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8915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Dighton 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  </w:t>
            </w:r>
            <w:r w:rsidR="002039BE">
              <w:rPr>
                <w:rFonts w:cs="Arial"/>
                <w:sz w:val="24"/>
                <w:szCs w:val="24"/>
              </w:rPr>
              <w:t xml:space="preserve">    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</w:t>
            </w:r>
            <w:r w:rsidR="00626642" w:rsidRPr="002039BE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12959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Fall River </w:t>
            </w:r>
          </w:p>
          <w:p w:rsidR="002039BE" w:rsidRDefault="00A5551B" w:rsidP="000B14FE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883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>Freetown</w:t>
            </w:r>
            <w:r w:rsidR="002039BE">
              <w:rPr>
                <w:rFonts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cs="Arial"/>
                  <w:sz w:val="24"/>
                  <w:szCs w:val="24"/>
                </w:rPr>
                <w:id w:val="-1654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>Mansfield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</w:t>
            </w:r>
            <w:r w:rsidR="002039BE">
              <w:rPr>
                <w:rFonts w:cs="Arial"/>
                <w:sz w:val="24"/>
                <w:szCs w:val="24"/>
              </w:rPr>
              <w:t xml:space="preserve">      </w:t>
            </w:r>
            <w:r w:rsidR="00626642" w:rsidRPr="002039BE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80273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No Attleboro  </w:t>
            </w:r>
            <w:sdt>
              <w:sdtPr>
                <w:rPr>
                  <w:rFonts w:cs="Arial"/>
                  <w:sz w:val="24"/>
                  <w:szCs w:val="24"/>
                </w:rPr>
                <w:id w:val="17706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>Norton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     </w:t>
            </w:r>
            <w:r w:rsidR="00626642" w:rsidRPr="002039BE">
              <w:rPr>
                <w:rFonts w:cs="Arial"/>
                <w:sz w:val="24"/>
                <w:szCs w:val="24"/>
              </w:rPr>
              <w:t xml:space="preserve"> </w:t>
            </w:r>
          </w:p>
          <w:p w:rsidR="002039BE" w:rsidRDefault="00A5551B" w:rsidP="002039BE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850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>Raynham</w:t>
            </w:r>
            <w:r w:rsidR="000B14FE" w:rsidRPr="002039BE">
              <w:rPr>
                <w:rFonts w:cs="Arial"/>
                <w:sz w:val="24"/>
                <w:szCs w:val="24"/>
              </w:rPr>
              <w:t xml:space="preserve"> 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  </w:t>
            </w:r>
            <w:r w:rsidR="002039BE">
              <w:rPr>
                <w:rFonts w:cs="Arial"/>
                <w:sz w:val="24"/>
                <w:szCs w:val="24"/>
              </w:rPr>
              <w:t xml:space="preserve">  </w:t>
            </w:r>
            <w:r w:rsidR="00E33E01" w:rsidRPr="002039BE">
              <w:rPr>
                <w:rFonts w:cs="Arial"/>
                <w:sz w:val="24"/>
                <w:szCs w:val="24"/>
              </w:rPr>
              <w:t xml:space="preserve"> </w:t>
            </w:r>
            <w:r w:rsidR="000B14FE" w:rsidRPr="002039BE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15226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>Rehoboth</w:t>
            </w:r>
            <w:r w:rsidR="002039BE">
              <w:rPr>
                <w:rFonts w:cs="Arial"/>
                <w:sz w:val="24"/>
                <w:szCs w:val="24"/>
              </w:rPr>
              <w:t xml:space="preserve">      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9361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10961" w:rsidRPr="002039BE">
              <w:rPr>
                <w:snapToGrid w:val="0"/>
                <w:color w:val="000000"/>
                <w:sz w:val="24"/>
                <w:szCs w:val="24"/>
              </w:rPr>
              <w:t xml:space="preserve">Seekonk </w:t>
            </w:r>
            <w:r w:rsidR="00E33E01" w:rsidRPr="002039BE">
              <w:rPr>
                <w:snapToGrid w:val="0"/>
                <w:color w:val="000000"/>
                <w:sz w:val="24"/>
                <w:szCs w:val="24"/>
              </w:rPr>
              <w:t xml:space="preserve">    </w:t>
            </w:r>
            <w:r w:rsidR="002039BE">
              <w:rPr>
                <w:snapToGrid w:val="0"/>
                <w:color w:val="000000"/>
                <w:sz w:val="24"/>
                <w:szCs w:val="24"/>
              </w:rPr>
              <w:t xml:space="preserve">    </w:t>
            </w:r>
            <w:r w:rsidR="00010961" w:rsidRPr="00203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6584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10961" w:rsidRPr="002039BE">
              <w:rPr>
                <w:snapToGrid w:val="0"/>
                <w:color w:val="000000"/>
                <w:sz w:val="24"/>
                <w:szCs w:val="24"/>
              </w:rPr>
              <w:t>Somerset</w:t>
            </w:r>
            <w:r w:rsidR="00E33E01" w:rsidRPr="002039BE">
              <w:rPr>
                <w:snapToGrid w:val="0"/>
                <w:color w:val="000000"/>
                <w:sz w:val="24"/>
                <w:szCs w:val="24"/>
              </w:rPr>
              <w:t xml:space="preserve">      </w:t>
            </w:r>
          </w:p>
          <w:p w:rsidR="00626642" w:rsidRPr="002039BE" w:rsidRDefault="00A5551B" w:rsidP="002039BE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2564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10961" w:rsidRPr="002039BE">
              <w:rPr>
                <w:snapToGrid w:val="0"/>
                <w:color w:val="000000"/>
                <w:sz w:val="24"/>
                <w:szCs w:val="24"/>
              </w:rPr>
              <w:t>Swansea</w:t>
            </w:r>
            <w:r w:rsidR="00E33E01" w:rsidRPr="002039BE">
              <w:rPr>
                <w:snapToGrid w:val="0"/>
                <w:color w:val="000000"/>
                <w:sz w:val="24"/>
                <w:szCs w:val="24"/>
              </w:rPr>
              <w:t xml:space="preserve">   </w:t>
            </w:r>
            <w:r w:rsidR="002039BE">
              <w:rPr>
                <w:snapToGrid w:val="0"/>
                <w:color w:val="000000"/>
                <w:sz w:val="24"/>
                <w:szCs w:val="24"/>
              </w:rPr>
              <w:t xml:space="preserve">   </w:t>
            </w:r>
            <w:r w:rsidR="00E33E01" w:rsidRPr="002039BE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="00010961" w:rsidRPr="00203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43578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10961" w:rsidRPr="002039BE">
              <w:rPr>
                <w:snapToGrid w:val="0"/>
                <w:color w:val="000000"/>
                <w:sz w:val="24"/>
                <w:szCs w:val="24"/>
              </w:rPr>
              <w:t xml:space="preserve">Taunton </w:t>
            </w:r>
            <w:r w:rsidR="00E33E01" w:rsidRPr="002039BE">
              <w:rPr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039BE">
              <w:rPr>
                <w:snapToGrid w:val="0"/>
                <w:color w:val="000000"/>
                <w:sz w:val="24"/>
                <w:szCs w:val="24"/>
              </w:rPr>
              <w:t xml:space="preserve">   </w:t>
            </w:r>
            <w:r w:rsidR="00E33E01" w:rsidRPr="00203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010961" w:rsidRPr="00203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2987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10961" w:rsidRPr="002039BE">
              <w:rPr>
                <w:snapToGrid w:val="0"/>
                <w:color w:val="000000"/>
                <w:sz w:val="24"/>
                <w:szCs w:val="24"/>
              </w:rPr>
              <w:t>Westport</w:t>
            </w:r>
            <w:r w:rsidR="00626642" w:rsidRPr="002039B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26642" w:rsidRPr="002039BE" w:rsidTr="00626642">
        <w:tc>
          <w:tcPr>
            <w:tcW w:w="4320" w:type="dxa"/>
          </w:tcPr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Coastline Elderly Services, Inc.</w:t>
            </w:r>
          </w:p>
          <w:p w:rsidR="00626642" w:rsidRPr="002039BE" w:rsidRDefault="006644BF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rFonts w:eastAsia="Times New Roman"/>
                <w:sz w:val="24"/>
                <w:szCs w:val="24"/>
              </w:rPr>
              <w:t>863 Belleville Ave,</w:t>
            </w:r>
          </w:p>
          <w:p w:rsidR="00626642" w:rsidRPr="002039BE" w:rsidRDefault="00626642" w:rsidP="006644BF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New Bedford, MA  0274</w:t>
            </w:r>
            <w:r w:rsidR="006644BF" w:rsidRPr="002039BE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0" w:type="dxa"/>
          </w:tcPr>
          <w:p w:rsidR="00EA1432" w:rsidRPr="002039BE" w:rsidRDefault="00A5551B" w:rsidP="00EA143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877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Acushnet,  </w:t>
            </w:r>
            <w:sdt>
              <w:sdtPr>
                <w:rPr>
                  <w:rFonts w:cs="Arial"/>
                  <w:sz w:val="24"/>
                  <w:szCs w:val="24"/>
                </w:rPr>
                <w:id w:val="209550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Dartmouth,  </w:t>
            </w:r>
            <w:sdt>
              <w:sdtPr>
                <w:rPr>
                  <w:rFonts w:cs="Arial"/>
                  <w:sz w:val="24"/>
                  <w:szCs w:val="24"/>
                </w:rPr>
                <w:id w:val="-2497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Fairhaven,  </w:t>
            </w:r>
            <w:sdt>
              <w:sdtPr>
                <w:rPr>
                  <w:rFonts w:cs="Arial"/>
                  <w:sz w:val="24"/>
                  <w:szCs w:val="24"/>
                </w:rPr>
                <w:id w:val="83588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Gosnold, </w:t>
            </w:r>
            <w:r w:rsidR="000B14FE" w:rsidRPr="002039BE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3016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42" w:rsidRPr="002039BE">
              <w:rPr>
                <w:rFonts w:cs="Arial"/>
                <w:sz w:val="24"/>
                <w:szCs w:val="24"/>
              </w:rPr>
              <w:t xml:space="preserve">Marion, </w:t>
            </w:r>
          </w:p>
          <w:p w:rsidR="00626642" w:rsidRPr="002039BE" w:rsidRDefault="00A5551B" w:rsidP="00EA143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326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Mattapoisett,  </w:t>
            </w:r>
            <w:sdt>
              <w:sdtPr>
                <w:rPr>
                  <w:rFonts w:cs="Arial"/>
                  <w:sz w:val="24"/>
                  <w:szCs w:val="24"/>
                </w:rPr>
                <w:id w:val="13192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New Bedford,  </w:t>
            </w:r>
            <w:sdt>
              <w:sdtPr>
                <w:rPr>
                  <w:rFonts w:cs="Arial"/>
                  <w:sz w:val="24"/>
                  <w:szCs w:val="24"/>
                </w:rPr>
                <w:id w:val="-80268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>Rochester</w:t>
            </w:r>
          </w:p>
        </w:tc>
      </w:tr>
      <w:tr w:rsidR="00626642" w:rsidRPr="002039BE" w:rsidTr="00626642">
        <w:tc>
          <w:tcPr>
            <w:tcW w:w="4320" w:type="dxa"/>
          </w:tcPr>
          <w:p w:rsidR="00626642" w:rsidRPr="002039BE" w:rsidRDefault="00626642" w:rsidP="00626642">
            <w:pPr>
              <w:ind w:left="-18"/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Elder Services of Cape Cod &amp; The Islands, Inc.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68 Route 134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South Dennis, MA  02660</w:t>
            </w:r>
          </w:p>
        </w:tc>
        <w:tc>
          <w:tcPr>
            <w:tcW w:w="6930" w:type="dxa"/>
          </w:tcPr>
          <w:p w:rsidR="00626642" w:rsidRPr="002039BE" w:rsidRDefault="00A5551B" w:rsidP="00EA143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9673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Barnstable,  </w:t>
            </w:r>
            <w:sdt>
              <w:sdtPr>
                <w:rPr>
                  <w:rFonts w:cs="Arial"/>
                  <w:sz w:val="24"/>
                  <w:szCs w:val="24"/>
                </w:rPr>
                <w:id w:val="-10359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>Dukes &amp; Nantucket Counties</w:t>
            </w:r>
          </w:p>
        </w:tc>
      </w:tr>
      <w:tr w:rsidR="00626642" w:rsidRPr="002039BE" w:rsidTr="00626642">
        <w:tc>
          <w:tcPr>
            <w:tcW w:w="4320" w:type="dxa"/>
          </w:tcPr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Health &amp; Social Services Consortium, Inc. (HESSCO)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1 Merchant Street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Sharon, MA  02067</w:t>
            </w:r>
          </w:p>
        </w:tc>
        <w:tc>
          <w:tcPr>
            <w:tcW w:w="6930" w:type="dxa"/>
          </w:tcPr>
          <w:p w:rsidR="00626642" w:rsidRPr="002039BE" w:rsidRDefault="00A5551B" w:rsidP="0062664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363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Canton,  </w:t>
            </w:r>
            <w:sdt>
              <w:sdtPr>
                <w:rPr>
                  <w:rFonts w:cs="Arial"/>
                  <w:sz w:val="24"/>
                  <w:szCs w:val="24"/>
                </w:rPr>
                <w:id w:val="-17220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Dedham,  </w:t>
            </w:r>
            <w:sdt>
              <w:sdtPr>
                <w:rPr>
                  <w:rFonts w:cs="Arial"/>
                  <w:sz w:val="24"/>
                  <w:szCs w:val="24"/>
                </w:rPr>
                <w:id w:val="18694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Foxborough,  </w:t>
            </w:r>
            <w:sdt>
              <w:sdtPr>
                <w:rPr>
                  <w:rFonts w:cs="Arial"/>
                  <w:sz w:val="24"/>
                  <w:szCs w:val="24"/>
                </w:rPr>
                <w:id w:val="21285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Medfield,  </w:t>
            </w:r>
            <w:sdt>
              <w:sdtPr>
                <w:rPr>
                  <w:rFonts w:cs="Arial"/>
                  <w:sz w:val="24"/>
                  <w:szCs w:val="24"/>
                </w:rPr>
                <w:id w:val="-44015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>Millis</w:t>
            </w:r>
          </w:p>
          <w:p w:rsidR="006011E6" w:rsidRPr="002039BE" w:rsidRDefault="00A5551B" w:rsidP="0062664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393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Norfolk,  </w:t>
            </w:r>
            <w:sdt>
              <w:sdtPr>
                <w:rPr>
                  <w:rFonts w:cs="Arial"/>
                  <w:sz w:val="24"/>
                  <w:szCs w:val="24"/>
                </w:rPr>
                <w:id w:val="6851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Norwood,  </w:t>
            </w:r>
            <w:sdt>
              <w:sdtPr>
                <w:rPr>
                  <w:rFonts w:cs="Arial"/>
                  <w:sz w:val="24"/>
                  <w:szCs w:val="24"/>
                </w:rPr>
                <w:id w:val="7425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Plainville,  </w:t>
            </w:r>
            <w:sdt>
              <w:sdtPr>
                <w:rPr>
                  <w:rFonts w:cs="Arial"/>
                  <w:sz w:val="24"/>
                  <w:szCs w:val="24"/>
                </w:rPr>
                <w:id w:val="40904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Sharon,  </w:t>
            </w:r>
            <w:sdt>
              <w:sdtPr>
                <w:rPr>
                  <w:rFonts w:cs="Arial"/>
                  <w:sz w:val="24"/>
                  <w:szCs w:val="24"/>
                </w:rPr>
                <w:id w:val="-125643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Walpole, </w:t>
            </w:r>
          </w:p>
          <w:p w:rsidR="006011E6" w:rsidRPr="002039BE" w:rsidRDefault="00A5551B" w:rsidP="00EA143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352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 xml:space="preserve">Westwood,  </w:t>
            </w:r>
            <w:sdt>
              <w:sdtPr>
                <w:rPr>
                  <w:rFonts w:cs="Arial"/>
                  <w:sz w:val="24"/>
                  <w:szCs w:val="24"/>
                </w:rPr>
                <w:id w:val="5316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3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rFonts w:cs="Arial"/>
                <w:sz w:val="24"/>
                <w:szCs w:val="24"/>
              </w:rPr>
              <w:t>Wrentham</w:t>
            </w:r>
          </w:p>
        </w:tc>
      </w:tr>
      <w:tr w:rsidR="00626642" w:rsidRPr="002039BE" w:rsidTr="00626642">
        <w:tc>
          <w:tcPr>
            <w:tcW w:w="4320" w:type="dxa"/>
          </w:tcPr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Old Colony Elder Services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144 Main Street</w:t>
            </w:r>
          </w:p>
          <w:p w:rsidR="00626642" w:rsidRPr="002039BE" w:rsidRDefault="00626642" w:rsidP="00626642">
            <w:pPr>
              <w:rPr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Brockton, MA  02301</w:t>
            </w:r>
          </w:p>
        </w:tc>
        <w:tc>
          <w:tcPr>
            <w:tcW w:w="6930" w:type="dxa"/>
          </w:tcPr>
          <w:p w:rsidR="006011E6" w:rsidRPr="002039BE" w:rsidRDefault="00A5551B" w:rsidP="006011E6">
            <w:pPr>
              <w:rPr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21182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EC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Abington,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206139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EC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Avon,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41998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EC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Bridgewater,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23026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E07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Brockton,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8512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E07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Carver,</w:t>
            </w:r>
          </w:p>
          <w:p w:rsidR="00AA4FF2" w:rsidRPr="002039BE" w:rsidRDefault="00A5551B" w:rsidP="00611E07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20670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E07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Duxbury,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5909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E07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East Bridgewater,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5924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E07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Easton,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0065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E07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Halifax,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396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E07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Hanover,</w:t>
            </w:r>
          </w:p>
          <w:p w:rsidR="00AA4FF2" w:rsidRPr="002039BE" w:rsidRDefault="00A5551B" w:rsidP="00AA4FF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83105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Hanson,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2872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  Kingston,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9983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Lakeville,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842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Marshfield,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384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Middleboro,  </w:t>
            </w:r>
          </w:p>
          <w:p w:rsidR="00AA4FF2" w:rsidRPr="002039BE" w:rsidRDefault="00A5551B" w:rsidP="00AA4FF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8318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Pembroke,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3962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Plymouth,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3878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Plympton,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8416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Rockland,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4820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Stoughton, </w:t>
            </w:r>
          </w:p>
          <w:p w:rsidR="00626642" w:rsidRPr="002039BE" w:rsidRDefault="00A5551B" w:rsidP="00AA4FF2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3938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Wareham,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3812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 xml:space="preserve">West Bridgewater,  </w:t>
            </w: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16835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Whitman</w:t>
            </w:r>
          </w:p>
        </w:tc>
      </w:tr>
      <w:tr w:rsidR="00626642" w:rsidRPr="002039BE" w:rsidTr="00626642">
        <w:tc>
          <w:tcPr>
            <w:tcW w:w="4320" w:type="dxa"/>
          </w:tcPr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South Shore Elder Services, Inc.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1515 Washington Street</w:t>
            </w:r>
          </w:p>
          <w:p w:rsidR="00626642" w:rsidRPr="002039BE" w:rsidRDefault="00626642" w:rsidP="00626642">
            <w:pPr>
              <w:rPr>
                <w:snapToGrid w:val="0"/>
                <w:color w:val="000000"/>
                <w:sz w:val="24"/>
                <w:szCs w:val="24"/>
              </w:rPr>
            </w:pPr>
            <w:r w:rsidRPr="002039BE">
              <w:rPr>
                <w:snapToGrid w:val="0"/>
                <w:color w:val="000000"/>
                <w:sz w:val="24"/>
                <w:szCs w:val="24"/>
              </w:rPr>
              <w:t>Braintree, MA  02184</w:t>
            </w:r>
          </w:p>
        </w:tc>
        <w:tc>
          <w:tcPr>
            <w:tcW w:w="6930" w:type="dxa"/>
          </w:tcPr>
          <w:p w:rsidR="000B14FE" w:rsidRPr="002039BE" w:rsidRDefault="00A5551B" w:rsidP="000B14FE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-63518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Braintree,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5822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Cohasset,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17884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Hingham,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9493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Holbrook,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10433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Hull,</w:t>
            </w:r>
          </w:p>
          <w:p w:rsidR="000B14FE" w:rsidRPr="002039BE" w:rsidRDefault="00A5551B" w:rsidP="000B14FE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6170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Milton,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-72991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Norwell,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16306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Quincy,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4265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Randolph,</w:t>
            </w:r>
            <w:r w:rsidR="006011E6" w:rsidRPr="002039BE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5716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Scituate,</w:t>
            </w:r>
          </w:p>
          <w:p w:rsidR="00626642" w:rsidRPr="002039BE" w:rsidRDefault="00A5551B" w:rsidP="000B14FE">
            <w:pPr>
              <w:tabs>
                <w:tab w:val="left" w:pos="1422"/>
                <w:tab w:val="left" w:pos="2682"/>
                <w:tab w:val="left" w:pos="3942"/>
                <w:tab w:val="left" w:pos="5382"/>
              </w:tabs>
              <w:rPr>
                <w:sz w:val="24"/>
                <w:szCs w:val="24"/>
              </w:rPr>
            </w:pPr>
            <w:sdt>
              <w:sdtPr>
                <w:rPr>
                  <w:snapToGrid w:val="0"/>
                  <w:color w:val="000000"/>
                  <w:sz w:val="24"/>
                  <w:szCs w:val="24"/>
                </w:rPr>
                <w:id w:val="10404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F2" w:rsidRPr="002039BE">
                  <w:rPr>
                    <w:rFonts w:ascii="MS Gothic" w:eastAsia="MS Gothic" w:hAnsi="MS Gothic" w:hint="eastAsia"/>
                    <w:snapToGrid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11E6" w:rsidRPr="002039BE">
              <w:rPr>
                <w:snapToGrid w:val="0"/>
                <w:color w:val="000000"/>
                <w:sz w:val="24"/>
                <w:szCs w:val="24"/>
              </w:rPr>
              <w:t>Weymouth</w:t>
            </w:r>
          </w:p>
        </w:tc>
      </w:tr>
    </w:tbl>
    <w:p w:rsidR="00605FED" w:rsidRPr="002039BE" w:rsidRDefault="00605FED" w:rsidP="006011E6">
      <w:pPr>
        <w:rPr>
          <w:sz w:val="24"/>
          <w:szCs w:val="24"/>
        </w:rPr>
      </w:pPr>
    </w:p>
    <w:sectPr w:rsidR="00605FED" w:rsidRPr="002039BE" w:rsidSect="0003501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2607"/>
    <w:multiLevelType w:val="multilevel"/>
    <w:tmpl w:val="2FBED318"/>
    <w:styleLink w:val="BE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D3A7D"/>
    <w:multiLevelType w:val="multilevel"/>
    <w:tmpl w:val="0409001D"/>
    <w:styleLink w:val="BristolStandar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D"/>
    <w:rsid w:val="00010961"/>
    <w:rsid w:val="0003501B"/>
    <w:rsid w:val="000B14FE"/>
    <w:rsid w:val="00196BF9"/>
    <w:rsid w:val="001D2BC1"/>
    <w:rsid w:val="002039BE"/>
    <w:rsid w:val="0021358C"/>
    <w:rsid w:val="00277416"/>
    <w:rsid w:val="00344B82"/>
    <w:rsid w:val="00380E65"/>
    <w:rsid w:val="003A397B"/>
    <w:rsid w:val="003C59F6"/>
    <w:rsid w:val="004A4F77"/>
    <w:rsid w:val="004B6B65"/>
    <w:rsid w:val="00531ABA"/>
    <w:rsid w:val="00587566"/>
    <w:rsid w:val="006011E6"/>
    <w:rsid w:val="00605FED"/>
    <w:rsid w:val="00611E07"/>
    <w:rsid w:val="00626642"/>
    <w:rsid w:val="006644BF"/>
    <w:rsid w:val="007A221B"/>
    <w:rsid w:val="0084290E"/>
    <w:rsid w:val="009B0169"/>
    <w:rsid w:val="009B5137"/>
    <w:rsid w:val="00A5551B"/>
    <w:rsid w:val="00A70881"/>
    <w:rsid w:val="00AA4FF2"/>
    <w:rsid w:val="00AB7FC9"/>
    <w:rsid w:val="00AD37EC"/>
    <w:rsid w:val="00BF40FA"/>
    <w:rsid w:val="00CB43C4"/>
    <w:rsid w:val="00E33E01"/>
    <w:rsid w:val="00E6730B"/>
    <w:rsid w:val="00EA1432"/>
    <w:rsid w:val="00EF68E9"/>
    <w:rsid w:val="00F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C250"/>
  <w15:docId w15:val="{0440DFB6-06C0-4E7F-9612-F22FA80D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FED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ristolStandard">
    <w:name w:val="Bristol Standard"/>
    <w:uiPriority w:val="99"/>
    <w:rsid w:val="00CB43C4"/>
    <w:pPr>
      <w:numPr>
        <w:numId w:val="1"/>
      </w:numPr>
    </w:pPr>
  </w:style>
  <w:style w:type="numbering" w:customStyle="1" w:styleId="BES">
    <w:name w:val="BES"/>
    <w:rsid w:val="004B6B65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qFormat/>
    <w:rsid w:val="009B5137"/>
    <w:pPr>
      <w:tabs>
        <w:tab w:val="right" w:leader="dot" w:pos="10070"/>
      </w:tabs>
      <w:spacing w:before="360" w:after="0" w:line="240" w:lineRule="auto"/>
      <w:outlineLvl w:val="0"/>
    </w:pPr>
    <w:rPr>
      <w:rFonts w:ascii="Arial" w:eastAsia="Times New Roman" w:hAnsi="Arial" w:cs="Arial"/>
      <w:iCs/>
      <w:noProof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5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denise.domin</dc:creator>
  <cp:lastModifiedBy>Melanie Minutelli Ramos</cp:lastModifiedBy>
  <cp:revision>5</cp:revision>
  <dcterms:created xsi:type="dcterms:W3CDTF">2021-03-03T13:56:00Z</dcterms:created>
  <dcterms:modified xsi:type="dcterms:W3CDTF">2021-03-08T17:50:00Z</dcterms:modified>
</cp:coreProperties>
</file>